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5780" w14:textId="77777777" w:rsidR="00C05DA2" w:rsidRPr="00C05DA2" w:rsidRDefault="00C05DA2" w:rsidP="00C05DA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r>
        <w:rPr>
          <w:rFonts w:hint="eastAsia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22E3EFF4" wp14:editId="1D7922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99945" cy="912495"/>
            <wp:effectExtent l="0" t="0" r="0" b="1905"/>
            <wp:wrapNone/>
            <wp:docPr id="1" name="Picture 1" descr=":SUPPORTING_FILES:LVS_asco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SUPPORTING_FILES:LVS_ascot_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05DA2" w:rsidRPr="00C05DA2" w14:paraId="1A01B38A" w14:textId="77777777" w:rsidTr="00F41358">
        <w:tc>
          <w:tcPr>
            <w:tcW w:w="4508" w:type="dxa"/>
          </w:tcPr>
          <w:p w14:paraId="5E7979FA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508" w:type="dxa"/>
          </w:tcPr>
          <w:p w14:paraId="754959AA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C05DA2" w:rsidRPr="00C05DA2" w14:paraId="092BA6B0" w14:textId="77777777" w:rsidTr="00F41358">
        <w:tc>
          <w:tcPr>
            <w:tcW w:w="4508" w:type="dxa"/>
          </w:tcPr>
          <w:p w14:paraId="4E517472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508" w:type="dxa"/>
          </w:tcPr>
          <w:p w14:paraId="25ED25EA" w14:textId="7B6B26E5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寄宿原则和做法声明</w:t>
            </w:r>
          </w:p>
          <w:p w14:paraId="15D43616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C05DA2" w:rsidRPr="00C05DA2" w14:paraId="169F97E3" w14:textId="77777777" w:rsidTr="00F41358">
        <w:tc>
          <w:tcPr>
            <w:tcW w:w="4508" w:type="dxa"/>
          </w:tcPr>
          <w:p w14:paraId="6AA6665B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508" w:type="dxa"/>
          </w:tcPr>
          <w:p w14:paraId="0CB1A8A6" w14:textId="3BF982F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0392A00F" w14:textId="77777777" w:rsidR="00C05DA2" w:rsidRPr="00C05DA2" w:rsidRDefault="00C05DA2" w:rsidP="00C05DA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  <w:color w:val="000000"/>
          <w:sz w:val="24"/>
          <w:szCs w:val="24"/>
        </w:rPr>
      </w:pPr>
    </w:p>
    <w:p w14:paraId="2B130298" w14:textId="77777777" w:rsidR="00C05DA2" w:rsidRPr="00C05DA2" w:rsidRDefault="00C05DA2" w:rsidP="00C05DA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05DA2" w:rsidRPr="00C05DA2" w14:paraId="7AB07606" w14:textId="77777777" w:rsidTr="328ECE67">
        <w:tc>
          <w:tcPr>
            <w:tcW w:w="3539" w:type="dxa"/>
          </w:tcPr>
          <w:p w14:paraId="13573BF7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</w:rPr>
            </w:pPr>
            <w:r>
              <w:rPr>
                <w:rFonts w:hint="eastAsia"/>
                <w:b/>
              </w:rPr>
              <w:t>相关法律法规：</w:t>
            </w:r>
          </w:p>
        </w:tc>
        <w:tc>
          <w:tcPr>
            <w:tcW w:w="5477" w:type="dxa"/>
          </w:tcPr>
          <w:p w14:paraId="14A435CB" w14:textId="3EB962AD" w:rsidR="00C05DA2" w:rsidRPr="00C05DA2" w:rsidRDefault="00C05DA2" w:rsidP="00C05DA2">
            <w:pPr>
              <w:spacing w:after="240" w:line="240" w:lineRule="auto"/>
              <w:rPr>
                <w:bCs/>
              </w:rPr>
            </w:pPr>
            <w:r>
              <w:rPr>
                <w:rFonts w:hint="eastAsia"/>
              </w:rPr>
              <w:t>NMS1</w:t>
            </w:r>
          </w:p>
        </w:tc>
      </w:tr>
      <w:tr w:rsidR="00C05DA2" w:rsidRPr="00C05DA2" w14:paraId="4188AF97" w14:textId="77777777" w:rsidTr="328ECE67">
        <w:tc>
          <w:tcPr>
            <w:tcW w:w="3539" w:type="dxa"/>
          </w:tcPr>
          <w:p w14:paraId="5EACB6BE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</w:rPr>
            </w:pPr>
            <w:r>
              <w:rPr>
                <w:rFonts w:hint="eastAsia"/>
                <w:b/>
              </w:rPr>
              <w:t>负责该政策的指定</w:t>
            </w:r>
            <w:r>
              <w:rPr>
                <w:rFonts w:hint="eastAsia"/>
                <w:b/>
              </w:rPr>
              <w:t xml:space="preserve"> SMT </w:t>
            </w:r>
            <w:r>
              <w:rPr>
                <w:rFonts w:hint="eastAsia"/>
                <w:b/>
              </w:rPr>
              <w:t>成员：</w:t>
            </w:r>
          </w:p>
        </w:tc>
        <w:tc>
          <w:tcPr>
            <w:tcW w:w="5477" w:type="dxa"/>
          </w:tcPr>
          <w:p w14:paraId="22EB8CE3" w14:textId="7BDF6756" w:rsidR="00C05DA2" w:rsidRPr="00C05DA2" w:rsidRDefault="002F2F95" w:rsidP="00C05DA2">
            <w:pPr>
              <w:spacing w:after="240" w:line="240" w:lineRule="auto"/>
              <w:rPr>
                <w:bCs/>
              </w:rPr>
            </w:pPr>
            <w:r>
              <w:rPr>
                <w:rFonts w:hint="eastAsia"/>
              </w:rPr>
              <w:t>James Wilder</w:t>
            </w:r>
            <w:r>
              <w:rPr>
                <w:rFonts w:hint="eastAsia"/>
              </w:rPr>
              <w:br/>
              <w:t>James Curtis-Nye</w:t>
            </w:r>
          </w:p>
        </w:tc>
      </w:tr>
      <w:tr w:rsidR="00C05DA2" w:rsidRPr="00C05DA2" w14:paraId="4E0F0221" w14:textId="77777777" w:rsidTr="328ECE67">
        <w:tc>
          <w:tcPr>
            <w:tcW w:w="3539" w:type="dxa"/>
          </w:tcPr>
          <w:p w14:paraId="33C50681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</w:rPr>
            </w:pPr>
            <w:r>
              <w:rPr>
                <w:rFonts w:hint="eastAsia"/>
                <w:b/>
              </w:rPr>
              <w:t>更新时间：</w:t>
            </w:r>
          </w:p>
        </w:tc>
        <w:tc>
          <w:tcPr>
            <w:tcW w:w="5477" w:type="dxa"/>
          </w:tcPr>
          <w:p w14:paraId="289743C1" w14:textId="3FDEAE20" w:rsidR="00C05DA2" w:rsidRPr="00C05DA2" w:rsidRDefault="002F2F95" w:rsidP="328ECE67">
            <w:pPr>
              <w:spacing w:after="240" w:line="240" w:lineRule="auto"/>
            </w:pPr>
            <w:r>
              <w:rPr>
                <w:rFonts w:hint="eastAsia"/>
              </w:rPr>
              <w:t xml:space="preserve">2022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6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20 </w:t>
            </w:r>
            <w:r>
              <w:rPr>
                <w:rFonts w:hint="eastAsia"/>
              </w:rPr>
              <w:t>日</w:t>
            </w:r>
          </w:p>
        </w:tc>
      </w:tr>
      <w:tr w:rsidR="00C05DA2" w:rsidRPr="00C05DA2" w14:paraId="5B7B43C6" w14:textId="77777777" w:rsidTr="328ECE67">
        <w:tc>
          <w:tcPr>
            <w:tcW w:w="3539" w:type="dxa"/>
          </w:tcPr>
          <w:p w14:paraId="30D17C9D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</w:rPr>
            </w:pPr>
            <w:r>
              <w:rPr>
                <w:rFonts w:hint="eastAsia"/>
                <w:b/>
              </w:rPr>
              <w:t>下次审查日期：</w:t>
            </w:r>
          </w:p>
        </w:tc>
        <w:tc>
          <w:tcPr>
            <w:tcW w:w="5477" w:type="dxa"/>
          </w:tcPr>
          <w:p w14:paraId="6FA65798" w14:textId="0CAA9FA1" w:rsidR="00C05DA2" w:rsidRPr="00C05DA2" w:rsidRDefault="004D0237" w:rsidP="328ECE67">
            <w:pPr>
              <w:spacing w:after="240" w:line="240" w:lineRule="auto"/>
            </w:pPr>
            <w:r>
              <w:rPr>
                <w:rFonts w:hint="eastAsia"/>
              </w:rPr>
              <w:t xml:space="preserve">2023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6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20 </w:t>
            </w:r>
            <w:r>
              <w:rPr>
                <w:rFonts w:hint="eastAsia"/>
              </w:rPr>
              <w:t>日</w:t>
            </w:r>
          </w:p>
        </w:tc>
      </w:tr>
    </w:tbl>
    <w:p w14:paraId="3A5AE6F8" w14:textId="77777777" w:rsidR="00C05DA2" w:rsidRDefault="00C05DA2" w:rsidP="00CB11D1">
      <w:pPr>
        <w:jc w:val="both"/>
        <w:rPr>
          <w:sz w:val="24"/>
          <w:szCs w:val="24"/>
        </w:rPr>
      </w:pPr>
    </w:p>
    <w:p w14:paraId="1446DFA3" w14:textId="6F1BC904" w:rsidR="00835FA1" w:rsidRPr="00FD7BB4" w:rsidRDefault="00CB11D1" w:rsidP="00CB11D1">
      <w:pPr>
        <w:jc w:val="both"/>
        <w:rPr>
          <w:sz w:val="24"/>
          <w:szCs w:val="24"/>
        </w:rPr>
      </w:pPr>
      <w:r>
        <w:rPr>
          <w:rFonts w:hint="eastAsia"/>
          <w:sz w:val="24"/>
        </w:rPr>
        <w:t xml:space="preserve">LVS Ascot </w:t>
      </w:r>
      <w:r>
        <w:rPr>
          <w:rFonts w:hint="eastAsia"/>
          <w:sz w:val="24"/>
        </w:rPr>
        <w:t>学校的寄宿社群在文化上具有多元化和多样性的特点。我们乐于接纳他人及他人的价值观，同时也恪守英国价值观。这确保了我们学校的使命——在我们的孩子做的每一件事情中培养他们的抗挫能力、好奇心和创造力——这在我们的寄宿体验中得到升华。</w:t>
      </w:r>
    </w:p>
    <w:p w14:paraId="1446DFA4" w14:textId="44F0BA24" w:rsidR="00CB11D1" w:rsidRPr="00FD7BB4" w:rsidRDefault="00300A60" w:rsidP="00CB11D1">
      <w:pPr>
        <w:jc w:val="both"/>
        <w:rPr>
          <w:sz w:val="24"/>
          <w:szCs w:val="24"/>
        </w:rPr>
      </w:pPr>
      <w:r>
        <w:rPr>
          <w:rFonts w:hint="eastAsia"/>
          <w:sz w:val="24"/>
        </w:rPr>
        <w:t>在我们的寄宿社群中，有很多英国本国寄宿生和国际寄宿生。我们的孩子来自不同的文化背景，有着不同的社会经历和需求。将每位寄宿生视为独立个体，并提供一个让所有寄宿生都能茁壮成长的积极、安全且有益的环境是</w:t>
      </w:r>
      <w:r>
        <w:rPr>
          <w:rFonts w:hint="eastAsia"/>
          <w:sz w:val="24"/>
        </w:rPr>
        <w:t xml:space="preserve"> LVS Ascot </w:t>
      </w:r>
      <w:r>
        <w:rPr>
          <w:rFonts w:hint="eastAsia"/>
          <w:sz w:val="24"/>
        </w:rPr>
        <w:t>学校的明确目标。</w:t>
      </w:r>
      <w:r>
        <w:rPr>
          <w:rFonts w:hint="eastAsia"/>
          <w:sz w:val="24"/>
        </w:rPr>
        <w:t xml:space="preserve"> </w:t>
      </w:r>
    </w:p>
    <w:p w14:paraId="1446DFA5" w14:textId="77777777" w:rsidR="00CB11D1" w:rsidRPr="00FD7BB4" w:rsidRDefault="00CB11D1" w:rsidP="00CB11D1">
      <w:pPr>
        <w:jc w:val="both"/>
        <w:rPr>
          <w:b/>
          <w:bCs/>
          <w:sz w:val="24"/>
          <w:szCs w:val="24"/>
        </w:rPr>
      </w:pPr>
      <w:r>
        <w:rPr>
          <w:rFonts w:hint="eastAsia"/>
          <w:b/>
          <w:sz w:val="24"/>
        </w:rPr>
        <w:t>在</w:t>
      </w:r>
      <w:r>
        <w:rPr>
          <w:rFonts w:hint="eastAsia"/>
          <w:b/>
          <w:sz w:val="24"/>
        </w:rPr>
        <w:t xml:space="preserve"> LVS Ascot </w:t>
      </w:r>
      <w:r>
        <w:rPr>
          <w:rFonts w:hint="eastAsia"/>
          <w:b/>
          <w:sz w:val="24"/>
        </w:rPr>
        <w:t>学校，寄宿事宜基于以下主要原则：</w:t>
      </w:r>
    </w:p>
    <w:p w14:paraId="1446DFA7" w14:textId="4589A25B" w:rsidR="00CB11D1" w:rsidRPr="00FD7BB4" w:rsidRDefault="00CB11D1" w:rsidP="00CB11D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</w:rPr>
        <w:t>让学生处在一种积极的表扬和强化的有益氛围中，在身体、精神、智力、道德、社会和情感上实现全面的人格发展。</w:t>
      </w:r>
    </w:p>
    <w:p w14:paraId="1446DFA8" w14:textId="706A78F0" w:rsidR="009277A2" w:rsidRPr="00FD7BB4" w:rsidRDefault="006413B6" w:rsidP="00CB11D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</w:rPr>
        <w:t>促进相互尊重和被视为独立个体的权利。</w:t>
      </w:r>
    </w:p>
    <w:p w14:paraId="1446DFA9" w14:textId="7322A2DB" w:rsidR="009277A2" w:rsidRPr="00FD7BB4" w:rsidRDefault="009277A2" w:rsidP="00CB11D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</w:rPr>
        <w:t>个人不受任何形式虐待的权利。</w:t>
      </w:r>
    </w:p>
    <w:p w14:paraId="1446DFAA" w14:textId="77777777" w:rsidR="009277A2" w:rsidRPr="00FD7BB4" w:rsidRDefault="009277A2" w:rsidP="009277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</w:rPr>
        <w:t>不分社会经济或文化背景，向所有人提供平等的机会。</w:t>
      </w:r>
    </w:p>
    <w:p w14:paraId="1446DFAB" w14:textId="77777777" w:rsidR="009277A2" w:rsidRPr="00FD7BB4" w:rsidRDefault="009277A2" w:rsidP="009277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</w:rPr>
        <w:t>隐私权。</w:t>
      </w:r>
    </w:p>
    <w:p w14:paraId="1446DFAC" w14:textId="4701D0EC" w:rsidR="009277A2" w:rsidRPr="00FD7BB4" w:rsidRDefault="000C7A4A" w:rsidP="009277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</w:rPr>
        <w:t>培养孩子与父母和监护人之间的支持性纽带。</w:t>
      </w:r>
    </w:p>
    <w:p w14:paraId="1446DFAD" w14:textId="5A0E2160" w:rsidR="009277A2" w:rsidRPr="00FD7BB4" w:rsidRDefault="009277A2" w:rsidP="009277A2">
      <w:pPr>
        <w:jc w:val="both"/>
        <w:rPr>
          <w:sz w:val="24"/>
          <w:szCs w:val="24"/>
        </w:rPr>
      </w:pPr>
      <w:r>
        <w:rPr>
          <w:rFonts w:hint="eastAsia"/>
          <w:sz w:val="24"/>
        </w:rPr>
        <w:t>除了满足身体需求和给予安全感之外，我们每个寄宿公寓都致力于为寄宿生的良好发展保驾护航。这体现在他们的归属感、自信、自尊和自我实现上。宿舍工作人员将竭尽全力为寄宿生提供妥善的照顾。</w:t>
      </w:r>
      <w:r>
        <w:rPr>
          <w:rFonts w:hint="eastAsia"/>
          <w:sz w:val="24"/>
        </w:rPr>
        <w:t xml:space="preserve"> </w:t>
      </w:r>
    </w:p>
    <w:p w14:paraId="1446DFAE" w14:textId="6D741F0D" w:rsidR="009277A2" w:rsidRPr="00FD7BB4" w:rsidRDefault="009277A2" w:rsidP="009277A2">
      <w:pPr>
        <w:jc w:val="both"/>
        <w:rPr>
          <w:sz w:val="24"/>
          <w:szCs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LVS Ascot </w:t>
      </w:r>
      <w:r>
        <w:rPr>
          <w:rFonts w:hint="eastAsia"/>
          <w:sz w:val="24"/>
        </w:rPr>
        <w:t>学校，我们重视学生的心声，在学年中会召开寄宿生委员会会议并妥善处理会议的全部日程，我校四个寄宿公寓的寄宿生代表都会参加这些会议。此外，寄宿公寓会通过公寓楼长遴选流程推动领导素质的提升。</w:t>
      </w:r>
    </w:p>
    <w:p w14:paraId="1446DFB0" w14:textId="77777777" w:rsidR="00F848AD" w:rsidRPr="00FD7BB4" w:rsidRDefault="00F848AD" w:rsidP="00FD7BB4">
      <w:pPr>
        <w:pStyle w:val="Heading1"/>
      </w:pPr>
      <w:r>
        <w:rPr>
          <w:rFonts w:hint="eastAsia"/>
        </w:rPr>
        <w:lastRenderedPageBreak/>
        <w:t xml:space="preserve">LVS Ascot </w:t>
      </w:r>
      <w:r>
        <w:rPr>
          <w:rFonts w:hint="eastAsia"/>
        </w:rPr>
        <w:t>学校寄宿公寓目的和目标</w:t>
      </w:r>
    </w:p>
    <w:p w14:paraId="1446DFB1" w14:textId="6E94B093" w:rsidR="00F848AD" w:rsidRPr="00FD7BB4" w:rsidRDefault="00F848AD" w:rsidP="009277A2">
      <w:pPr>
        <w:jc w:val="both"/>
        <w:rPr>
          <w:sz w:val="24"/>
          <w:szCs w:val="24"/>
        </w:rPr>
      </w:pPr>
      <w:r>
        <w:rPr>
          <w:rFonts w:hint="eastAsia"/>
          <w:sz w:val="24"/>
        </w:rPr>
        <w:t>根据寄宿生年龄范围和公寓环境的不同，每个寄宿公寓在管理实践方面的目的和目标会有所不同，但都将竭尽全力：</w:t>
      </w:r>
    </w:p>
    <w:p w14:paraId="1446DFB2" w14:textId="714B4C3E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</w:rPr>
        <w:t>为我们所有的寄宿生创造一个安全、安心、舒适的住宿环境。</w:t>
      </w:r>
    </w:p>
    <w:p w14:paraId="1446DFB3" w14:textId="75E91131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</w:rPr>
        <w:t>提供一系列有助于促进自我发展的经历、机会和条件：帮助学生在身体、精神、智力、道德、社会和情感上实现全面发展。</w:t>
      </w:r>
      <w:r>
        <w:rPr>
          <w:rFonts w:hint="eastAsia"/>
          <w:sz w:val="24"/>
        </w:rPr>
        <w:t xml:space="preserve"> </w:t>
      </w:r>
    </w:p>
    <w:p w14:paraId="1446DFB4" w14:textId="77777777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</w:rPr>
        <w:t>培养一种开放和信任的风气，让寄宿生相信他们作为个体会受到尊重。</w:t>
      </w:r>
    </w:p>
    <w:p w14:paraId="1446DFB5" w14:textId="77777777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</w:rPr>
        <w:t>营造一种不利于滋生任何形式的欺凌或难以滋生欺凌的氛围。</w:t>
      </w:r>
    </w:p>
    <w:p w14:paraId="1446DFB6" w14:textId="5946F7D4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</w:rPr>
        <w:t>发展对自己、他人和环境的责任感。</w:t>
      </w:r>
    </w:p>
    <w:p w14:paraId="1446DFB7" w14:textId="129E66BF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</w:rPr>
        <w:t>发展寄宿生的领导能力和团队合作能力。</w:t>
      </w:r>
    </w:p>
    <w:p w14:paraId="1446DFB8" w14:textId="197232D2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</w:rPr>
        <w:t>鼓励理解寄宿生、学校工作人员、监护人和父母之间的关系。</w:t>
      </w:r>
    </w:p>
    <w:p w14:paraId="1446DFB9" w14:textId="77777777" w:rsidR="00F848AD" w:rsidRDefault="00F848AD" w:rsidP="00F848AD">
      <w:pPr>
        <w:jc w:val="both"/>
        <w:rPr>
          <w:sz w:val="24"/>
          <w:szCs w:val="24"/>
        </w:rPr>
      </w:pPr>
    </w:p>
    <w:p w14:paraId="63703330" w14:textId="75CB07BC" w:rsidR="000A0C14" w:rsidRDefault="001E2918" w:rsidP="00F848AD">
      <w:pPr>
        <w:jc w:val="both"/>
        <w:rPr>
          <w:b/>
          <w:bCs/>
          <w:sz w:val="24"/>
          <w:szCs w:val="24"/>
          <w:u w:val="single"/>
        </w:rPr>
      </w:pPr>
      <w:r>
        <w:rPr>
          <w:rFonts w:hint="eastAsia"/>
          <w:b/>
          <w:sz w:val="24"/>
          <w:u w:val="single"/>
        </w:rPr>
        <w:t xml:space="preserve">LVS Ascot </w:t>
      </w:r>
      <w:r>
        <w:rPr>
          <w:rFonts w:hint="eastAsia"/>
          <w:b/>
          <w:sz w:val="24"/>
          <w:u w:val="single"/>
        </w:rPr>
        <w:t>学校的目标</w:t>
      </w:r>
      <w:r>
        <w:rPr>
          <w:rFonts w:hint="eastAsia"/>
          <w:b/>
          <w:sz w:val="24"/>
          <w:u w:val="single"/>
        </w:rPr>
        <w:t xml:space="preserve"> </w:t>
      </w:r>
    </w:p>
    <w:p w14:paraId="2DA98CD6" w14:textId="1C7D2FD2" w:rsidR="001E2918" w:rsidRPr="001E2918" w:rsidRDefault="001E2918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rFonts w:hint="eastAsia"/>
          <w:sz w:val="24"/>
        </w:rPr>
        <w:t>反思过去，迎接未来的挑战。</w:t>
      </w:r>
    </w:p>
    <w:p w14:paraId="67158E86" w14:textId="62B4958C" w:rsidR="001E2918" w:rsidRPr="001E2918" w:rsidRDefault="001E2918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rFonts w:hint="eastAsia"/>
          <w:sz w:val="24"/>
        </w:rPr>
        <w:t>保持抗挫能力、好奇心和创造力。</w:t>
      </w:r>
    </w:p>
    <w:p w14:paraId="79DDD601" w14:textId="048735DE" w:rsidR="001E2918" w:rsidRPr="00E20BA1" w:rsidRDefault="00E20BA1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rFonts w:hint="eastAsia"/>
          <w:sz w:val="24"/>
        </w:rPr>
        <w:t>保持快乐、健康。</w:t>
      </w:r>
    </w:p>
    <w:p w14:paraId="393A4E29" w14:textId="65DB3C3F" w:rsidR="00E20BA1" w:rsidRPr="00E20BA1" w:rsidRDefault="00E20BA1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rFonts w:hint="eastAsia"/>
          <w:sz w:val="24"/>
        </w:rPr>
        <w:t>怀有一颗同情心和正直之心。</w:t>
      </w:r>
    </w:p>
    <w:p w14:paraId="5B0A5F77" w14:textId="5AD385F4" w:rsidR="00E20BA1" w:rsidRPr="001E2918" w:rsidRDefault="00E20BA1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rFonts w:hint="eastAsia"/>
          <w:sz w:val="24"/>
        </w:rPr>
        <w:t>保持勇敢、大胆和坚定。</w:t>
      </w:r>
    </w:p>
    <w:p w14:paraId="07EA5A43" w14:textId="77777777" w:rsidR="00A3125F" w:rsidRDefault="00A3125F" w:rsidP="00D53452">
      <w:pPr>
        <w:jc w:val="both"/>
        <w:rPr>
          <w:sz w:val="24"/>
          <w:szCs w:val="24"/>
        </w:rPr>
      </w:pPr>
    </w:p>
    <w:p w14:paraId="31D30EE9" w14:textId="77777777" w:rsidR="00A3125F" w:rsidRDefault="00A3125F" w:rsidP="00D53452">
      <w:pPr>
        <w:jc w:val="both"/>
        <w:rPr>
          <w:sz w:val="24"/>
          <w:szCs w:val="24"/>
        </w:rPr>
      </w:pPr>
    </w:p>
    <w:p w14:paraId="1446DFBD" w14:textId="449561BB" w:rsidR="00D53452" w:rsidRPr="00D53452" w:rsidRDefault="00C05DA2" w:rsidP="00D53452">
      <w:pPr>
        <w:jc w:val="both"/>
        <w:rPr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8241" behindDoc="1" locked="0" layoutInCell="1" allowOverlap="1" wp14:anchorId="66512A04" wp14:editId="28BD13DF">
            <wp:simplePos x="0" y="0"/>
            <wp:positionH relativeFrom="margin">
              <wp:posOffset>1161415</wp:posOffset>
            </wp:positionH>
            <wp:positionV relativeFrom="paragraph">
              <wp:posOffset>301625</wp:posOffset>
            </wp:positionV>
            <wp:extent cx="3602990" cy="948690"/>
            <wp:effectExtent l="0" t="0" r="0" b="3810"/>
            <wp:wrapTight wrapText="bothSides">
              <wp:wrapPolygon edited="0">
                <wp:start x="0" y="0"/>
                <wp:lineTo x="0" y="21253"/>
                <wp:lineTo x="21471" y="21253"/>
                <wp:lineTo x="214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6DFBE" w14:textId="77777777" w:rsidR="009277A2" w:rsidRPr="00D53452" w:rsidRDefault="009277A2" w:rsidP="009277A2">
      <w:pPr>
        <w:jc w:val="both"/>
        <w:rPr>
          <w:sz w:val="24"/>
          <w:szCs w:val="24"/>
        </w:rPr>
      </w:pPr>
    </w:p>
    <w:p w14:paraId="1446DFBF" w14:textId="77777777" w:rsidR="009277A2" w:rsidRPr="00D53452" w:rsidRDefault="009277A2" w:rsidP="009277A2">
      <w:pPr>
        <w:jc w:val="both"/>
        <w:rPr>
          <w:sz w:val="24"/>
          <w:szCs w:val="24"/>
        </w:rPr>
      </w:pPr>
    </w:p>
    <w:p w14:paraId="1446DFC0" w14:textId="77777777" w:rsidR="009277A2" w:rsidRPr="00D53452" w:rsidRDefault="009277A2" w:rsidP="009277A2">
      <w:pPr>
        <w:jc w:val="both"/>
        <w:rPr>
          <w:sz w:val="24"/>
          <w:szCs w:val="24"/>
        </w:rPr>
      </w:pPr>
    </w:p>
    <w:p w14:paraId="1446DFC1" w14:textId="77777777" w:rsidR="009277A2" w:rsidRPr="00D53452" w:rsidRDefault="009277A2" w:rsidP="009277A2">
      <w:pPr>
        <w:jc w:val="both"/>
        <w:rPr>
          <w:sz w:val="24"/>
          <w:szCs w:val="24"/>
        </w:rPr>
      </w:pPr>
    </w:p>
    <w:sectPr w:rsidR="009277A2" w:rsidRPr="00D53452" w:rsidSect="0068666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6F2D" w14:textId="77777777" w:rsidR="00FE4B8F" w:rsidRDefault="00FE4B8F" w:rsidP="00F848AD">
      <w:pPr>
        <w:spacing w:after="0" w:line="240" w:lineRule="auto"/>
      </w:pPr>
      <w:r>
        <w:separator/>
      </w:r>
    </w:p>
  </w:endnote>
  <w:endnote w:type="continuationSeparator" w:id="0">
    <w:p w14:paraId="66D440D5" w14:textId="77777777" w:rsidR="00FE4B8F" w:rsidRDefault="00FE4B8F" w:rsidP="00F848AD">
      <w:pPr>
        <w:spacing w:after="0" w:line="240" w:lineRule="auto"/>
      </w:pPr>
      <w:r>
        <w:continuationSeparator/>
      </w:r>
    </w:p>
  </w:endnote>
  <w:endnote w:type="continuationNotice" w:id="1">
    <w:p w14:paraId="4FFE6132" w14:textId="77777777" w:rsidR="00FE4B8F" w:rsidRDefault="00FE4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DFCA" w14:textId="048B4713" w:rsidR="006843BF" w:rsidRDefault="006843BF">
    <w:pPr>
      <w:pStyle w:val="Footer"/>
      <w:jc w:val="right"/>
    </w:pPr>
    <w:r>
      <w:rPr>
        <w:rFonts w:hint="eastAsia"/>
      </w:rPr>
      <w:t>第</w:t>
    </w:r>
    <w:r>
      <w:rPr>
        <w:rFonts w:hint="eastAsia"/>
        <w:b/>
        <w:bCs/>
        <w:sz w:val="24"/>
        <w:szCs w:val="24"/>
      </w:rPr>
      <w:fldChar w:fldCharType="begin"/>
    </w:r>
    <w:r>
      <w:rPr>
        <w:rFonts w:hint="eastAsia"/>
        <w:b/>
        <w:bCs/>
      </w:rPr>
      <w:instrText xml:space="preserve"> PAGE </w:instrText>
    </w:r>
    <w:r>
      <w:rPr>
        <w:rFonts w:hint="eastAsia"/>
        <w:b/>
        <w:bCs/>
        <w:sz w:val="24"/>
        <w:szCs w:val="24"/>
      </w:rPr>
      <w:fldChar w:fldCharType="separate"/>
    </w:r>
    <w:r w:rsidR="000633EC">
      <w:rPr>
        <w:rFonts w:hint="eastAsia"/>
        <w:b/>
        <w:bCs/>
      </w:rPr>
      <w:t>1</w:t>
    </w:r>
    <w:r>
      <w:rPr>
        <w:rFonts w:hint="eastAsia"/>
        <w:b/>
        <w:bCs/>
        <w:sz w:val="24"/>
        <w:szCs w:val="24"/>
      </w:rPr>
      <w:fldChar w:fldCharType="end"/>
    </w:r>
    <w:r>
      <w:rPr>
        <w:rFonts w:hint="eastAsia"/>
      </w:rPr>
      <w:t>页，共</w:t>
    </w:r>
    <w:r>
      <w:rPr>
        <w:rFonts w:hint="eastAsia"/>
        <w:b/>
        <w:bCs/>
        <w:sz w:val="24"/>
        <w:szCs w:val="24"/>
      </w:rPr>
      <w:fldChar w:fldCharType="begin"/>
    </w:r>
    <w:r>
      <w:rPr>
        <w:rFonts w:hint="eastAsia"/>
        <w:b/>
        <w:bCs/>
      </w:rPr>
      <w:instrText xml:space="preserve"> NUMPAGES  </w:instrText>
    </w:r>
    <w:r>
      <w:rPr>
        <w:rFonts w:hint="eastAsia"/>
        <w:b/>
        <w:bCs/>
        <w:sz w:val="24"/>
        <w:szCs w:val="24"/>
      </w:rPr>
      <w:fldChar w:fldCharType="separate"/>
    </w:r>
    <w:r w:rsidR="000633EC">
      <w:rPr>
        <w:rFonts w:hint="eastAsia"/>
        <w:b/>
        <w:bCs/>
      </w:rPr>
      <w:t>2</w:t>
    </w:r>
    <w:r>
      <w:rPr>
        <w:rFonts w:hint="eastAsia"/>
        <w:b/>
        <w:bCs/>
        <w:sz w:val="24"/>
        <w:szCs w:val="24"/>
      </w:rPr>
      <w:fldChar w:fldCharType="end"/>
    </w:r>
    <w:r>
      <w:rPr>
        <w:rFonts w:hint="eastAsia"/>
      </w:rPr>
      <w:t>页</w:t>
    </w:r>
  </w:p>
  <w:p w14:paraId="1446DFCB" w14:textId="77777777" w:rsidR="006843BF" w:rsidRDefault="00684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866F" w14:textId="77777777" w:rsidR="00FE4B8F" w:rsidRDefault="00FE4B8F" w:rsidP="00F848AD">
      <w:pPr>
        <w:spacing w:after="0" w:line="240" w:lineRule="auto"/>
      </w:pPr>
      <w:r>
        <w:separator/>
      </w:r>
    </w:p>
  </w:footnote>
  <w:footnote w:type="continuationSeparator" w:id="0">
    <w:p w14:paraId="28B360D5" w14:textId="77777777" w:rsidR="00FE4B8F" w:rsidRDefault="00FE4B8F" w:rsidP="00F848AD">
      <w:pPr>
        <w:spacing w:after="0" w:line="240" w:lineRule="auto"/>
      </w:pPr>
      <w:r>
        <w:continuationSeparator/>
      </w:r>
    </w:p>
  </w:footnote>
  <w:footnote w:type="continuationNotice" w:id="1">
    <w:p w14:paraId="21C2D140" w14:textId="77777777" w:rsidR="00FE4B8F" w:rsidRDefault="00FE4B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C1E8C"/>
    <w:multiLevelType w:val="hybridMultilevel"/>
    <w:tmpl w:val="27984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44FB2"/>
    <w:multiLevelType w:val="hybridMultilevel"/>
    <w:tmpl w:val="FF200C72"/>
    <w:lvl w:ilvl="0" w:tplc="71BCB0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DE1"/>
    <w:rsid w:val="000633EC"/>
    <w:rsid w:val="00075020"/>
    <w:rsid w:val="000A0C14"/>
    <w:rsid w:val="000C7A4A"/>
    <w:rsid w:val="000D3850"/>
    <w:rsid w:val="000E6E93"/>
    <w:rsid w:val="00141B65"/>
    <w:rsid w:val="001E2918"/>
    <w:rsid w:val="00200036"/>
    <w:rsid w:val="00267A9E"/>
    <w:rsid w:val="002E3B14"/>
    <w:rsid w:val="002F2F95"/>
    <w:rsid w:val="00300A60"/>
    <w:rsid w:val="003144B5"/>
    <w:rsid w:val="00353CE3"/>
    <w:rsid w:val="00365EFB"/>
    <w:rsid w:val="003675A8"/>
    <w:rsid w:val="003D3C58"/>
    <w:rsid w:val="003F5958"/>
    <w:rsid w:val="00461AF1"/>
    <w:rsid w:val="004A2DA4"/>
    <w:rsid w:val="004D0237"/>
    <w:rsid w:val="004E045E"/>
    <w:rsid w:val="004E2400"/>
    <w:rsid w:val="00572A74"/>
    <w:rsid w:val="006413B6"/>
    <w:rsid w:val="006843BF"/>
    <w:rsid w:val="00686660"/>
    <w:rsid w:val="006C5BAA"/>
    <w:rsid w:val="0070600D"/>
    <w:rsid w:val="00744A70"/>
    <w:rsid w:val="00782343"/>
    <w:rsid w:val="00816DE1"/>
    <w:rsid w:val="00835FA1"/>
    <w:rsid w:val="008B245D"/>
    <w:rsid w:val="008E614C"/>
    <w:rsid w:val="0090082F"/>
    <w:rsid w:val="009277A2"/>
    <w:rsid w:val="009C7FDC"/>
    <w:rsid w:val="009F3FDE"/>
    <w:rsid w:val="009F7814"/>
    <w:rsid w:val="00A06D15"/>
    <w:rsid w:val="00A3125F"/>
    <w:rsid w:val="00A321C3"/>
    <w:rsid w:val="00A778AE"/>
    <w:rsid w:val="00AE30B7"/>
    <w:rsid w:val="00AF3CB2"/>
    <w:rsid w:val="00B35546"/>
    <w:rsid w:val="00C05DA2"/>
    <w:rsid w:val="00C420A5"/>
    <w:rsid w:val="00CB11D1"/>
    <w:rsid w:val="00CB57DB"/>
    <w:rsid w:val="00D53452"/>
    <w:rsid w:val="00D822C8"/>
    <w:rsid w:val="00DF756D"/>
    <w:rsid w:val="00E20BA1"/>
    <w:rsid w:val="00E4007F"/>
    <w:rsid w:val="00E94A54"/>
    <w:rsid w:val="00F35212"/>
    <w:rsid w:val="00F41358"/>
    <w:rsid w:val="00F6777A"/>
    <w:rsid w:val="00F848AD"/>
    <w:rsid w:val="00FA52DC"/>
    <w:rsid w:val="00FD7BB4"/>
    <w:rsid w:val="00FE3B4A"/>
    <w:rsid w:val="00FE4B8F"/>
    <w:rsid w:val="28ED93E3"/>
    <w:rsid w:val="328ECE67"/>
    <w:rsid w:val="58E6E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46DF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6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D7BB4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AD"/>
  </w:style>
  <w:style w:type="paragraph" w:styleId="Footer">
    <w:name w:val="footer"/>
    <w:basedOn w:val="Normal"/>
    <w:link w:val="FooterChar"/>
    <w:uiPriority w:val="99"/>
    <w:unhideWhenUsed/>
    <w:rsid w:val="00F8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AD"/>
  </w:style>
  <w:style w:type="table" w:styleId="TableGrid">
    <w:name w:val="Table Grid"/>
    <w:basedOn w:val="TableNormal"/>
    <w:uiPriority w:val="39"/>
    <w:rsid w:val="00C05DA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7BB4"/>
    <w:rPr>
      <w:rFonts w:eastAsiaTheme="majorEastAsia" w:cstheme="majorBidi"/>
      <w:b/>
      <w:bCs/>
      <w:color w:val="000000" w:themeColor="text1"/>
      <w:sz w:val="24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Z:\LTC_Organisation\Shared_Working_Area\School%20Marketing\Ascot\Letterhead\Brand%20refresh%20Headed%20paper\FILES_TO_KIM\WORD_DOC\:SUPPORTING_FILES:LVS_ascot_logo.jp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B04A34630D14B88C381430438A146" ma:contentTypeVersion="17" ma:contentTypeDescription="Create a new document." ma:contentTypeScope="" ma:versionID="cf9d58f084279038e98124eaac6c0f0e">
  <xsd:schema xmlns:xsd="http://www.w3.org/2001/XMLSchema" xmlns:xs="http://www.w3.org/2001/XMLSchema" xmlns:p="http://schemas.microsoft.com/office/2006/metadata/properties" xmlns:ns2="54655a8d-d106-4c07-962d-a37de3849597" xmlns:ns3="da8bd1a2-eb1f-4635-a26d-ad9e1cb32c01" targetNamespace="http://schemas.microsoft.com/office/2006/metadata/properties" ma:root="true" ma:fieldsID="68acdad810430b9a902c89d056fe8e68" ns2:_="" ns3:_="">
    <xsd:import namespace="54655a8d-d106-4c07-962d-a37de3849597"/>
    <xsd:import namespace="da8bd1a2-eb1f-4635-a26d-ad9e1cb32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55a8d-d106-4c07-962d-a37de3849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f99c3a-37a8-4b59-b341-0784bab77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d1a2-eb1f-4635-a26d-ad9e1cb3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c2398b-22a0-400b-b3ad-5bb79a512598}" ma:internalName="TaxCatchAll" ma:showField="CatchAllData" ma:web="da8bd1a2-eb1f-4635-a26d-ad9e1cb32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bd1a2-eb1f-4635-a26d-ad9e1cb32c01" xsi:nil="true"/>
    <lcf76f155ced4ddcb4097134ff3c332f xmlns="54655a8d-d106-4c07-962d-a37de38495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76C909-B1D8-4CD9-949B-5A373BA373D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CC81104-91E6-4FFF-8F35-DB94E6A5C6E9}"/>
</file>

<file path=customXml/itemProps3.xml><?xml version="1.0" encoding="utf-8"?>
<ds:datastoreItem xmlns:ds="http://schemas.openxmlformats.org/officeDocument/2006/customXml" ds:itemID="{70480CFF-5BBE-46F1-BC4B-E2EBFB9B7DBC}"/>
</file>

<file path=customXml/itemProps4.xml><?xml version="1.0" encoding="utf-8"?>
<ds:datastoreItem xmlns:ds="http://schemas.openxmlformats.org/officeDocument/2006/customXml" ds:itemID="{112AF555-6DC9-47E5-8F90-5C244E994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2022-08-31T15:39:00Z</dcterms:created>
  <dcterms:modified xsi:type="dcterms:W3CDTF">2022-09-02T16:09:00Z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0x010100673B04A34630D14B88C381430438A146</vt:lpwstr>
  </property>
</Properties>
</file>